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48CAE6C8" w:rsidR="005A3381" w:rsidRDefault="00465289">
      <w:pPr>
        <w:spacing w:after="0" w:line="240" w:lineRule="auto"/>
        <w:jc w:val="center"/>
        <w:rPr>
          <w:rFonts w:ascii="Times New Roman" w:eastAsia="Times New Roman" w:hAnsi="Times New Roman" w:cs="Times New Roman"/>
          <w:sz w:val="24"/>
          <w:szCs w:val="24"/>
        </w:rPr>
      </w:pPr>
      <w:r>
        <w:rPr>
          <w:rFonts w:ascii="Arial" w:eastAsia="Arial" w:hAnsi="Arial" w:cs="Arial"/>
          <w:b/>
          <w:bCs/>
          <w:color w:val="000000"/>
          <w:sz w:val="24"/>
          <w:szCs w:val="24"/>
        </w:rPr>
        <w:t>202</w:t>
      </w:r>
      <w:r w:rsidR="00A05725">
        <w:rPr>
          <w:rFonts w:ascii="Arial" w:eastAsia="Arial" w:hAnsi="Arial" w:cs="Arial"/>
          <w:b/>
          <w:bCs/>
          <w:color w:val="000000"/>
          <w:sz w:val="24"/>
          <w:szCs w:val="24"/>
        </w:rPr>
        <w:t>6</w:t>
      </w:r>
      <w:r>
        <w:rPr>
          <w:rFonts w:ascii="Arial" w:eastAsia="Arial" w:hAnsi="Arial" w:cs="Arial"/>
          <w:b/>
          <w:bCs/>
          <w:color w:val="000000"/>
          <w:sz w:val="24"/>
          <w:szCs w:val="24"/>
        </w:rPr>
        <w:t>-202</w:t>
      </w:r>
      <w:r w:rsidR="00A05725">
        <w:rPr>
          <w:rFonts w:ascii="Arial" w:eastAsia="Arial" w:hAnsi="Arial" w:cs="Arial"/>
          <w:b/>
          <w:bCs/>
          <w:color w:val="000000"/>
          <w:sz w:val="24"/>
          <w:szCs w:val="24"/>
        </w:rPr>
        <w:t>7</w:t>
      </w:r>
      <w:r>
        <w:rPr>
          <w:rFonts w:ascii="Arial" w:eastAsia="Arial" w:hAnsi="Arial" w:cs="Arial"/>
          <w:b/>
          <w:bCs/>
          <w:color w:val="000000"/>
          <w:sz w:val="24"/>
          <w:szCs w:val="24"/>
        </w:rPr>
        <w:t xml:space="preserve"> REGULATORY AGENDA</w:t>
      </w:r>
    </w:p>
    <w:p w14:paraId="00000002" w14:textId="77777777" w:rsidR="005A3381" w:rsidRDefault="005A3381">
      <w:pPr>
        <w:spacing w:after="0" w:line="240" w:lineRule="auto"/>
        <w:rPr>
          <w:rFonts w:ascii="Times New Roman" w:eastAsia="Times New Roman" w:hAnsi="Times New Roman" w:cs="Times New Roman"/>
          <w:sz w:val="24"/>
          <w:szCs w:val="24"/>
        </w:rPr>
      </w:pPr>
    </w:p>
    <w:p w14:paraId="00000003" w14:textId="51DF9DCD" w:rsidR="005A3381" w:rsidRDefault="0026138B">
      <w:pPr>
        <w:spacing w:after="0" w:line="240" w:lineRule="auto"/>
        <w:jc w:val="center"/>
        <w:rPr>
          <w:rFonts w:ascii="Times New Roman" w:eastAsia="Times New Roman" w:hAnsi="Times New Roman" w:cs="Times New Roman"/>
          <w:sz w:val="24"/>
          <w:szCs w:val="24"/>
        </w:rPr>
      </w:pPr>
      <w:r>
        <w:rPr>
          <w:rFonts w:ascii="Arial" w:eastAsia="Arial" w:hAnsi="Arial" w:cs="Arial"/>
          <w:color w:val="000000"/>
          <w:sz w:val="24"/>
          <w:szCs w:val="24"/>
        </w:rPr>
        <w:t>September 28</w:t>
      </w:r>
      <w:r w:rsidR="00465289">
        <w:rPr>
          <w:rFonts w:ascii="Arial" w:eastAsia="Arial" w:hAnsi="Arial" w:cs="Arial"/>
          <w:color w:val="000000"/>
          <w:sz w:val="24"/>
          <w:szCs w:val="24"/>
        </w:rPr>
        <w:t>, 202</w:t>
      </w:r>
      <w:r w:rsidR="00A05725">
        <w:rPr>
          <w:rFonts w:ascii="Arial" w:eastAsia="Arial" w:hAnsi="Arial" w:cs="Arial"/>
          <w:color w:val="000000"/>
          <w:sz w:val="24"/>
          <w:szCs w:val="24"/>
        </w:rPr>
        <w:t>6</w:t>
      </w:r>
    </w:p>
    <w:p w14:paraId="00000004" w14:textId="77777777" w:rsidR="005A3381" w:rsidRDefault="005A3381">
      <w:pPr>
        <w:spacing w:after="0" w:line="240" w:lineRule="auto"/>
        <w:rPr>
          <w:rFonts w:ascii="Times New Roman" w:eastAsia="Times New Roman" w:hAnsi="Times New Roman" w:cs="Times New Roman"/>
          <w:sz w:val="24"/>
          <w:szCs w:val="24"/>
        </w:rPr>
      </w:pPr>
    </w:p>
    <w:p w14:paraId="00000005" w14:textId="1BC033F4" w:rsidR="005A3381" w:rsidRDefault="00465289">
      <w:pPr>
        <w:spacing w:after="0" w:line="240" w:lineRule="auto"/>
        <w:rPr>
          <w:rFonts w:ascii="Times New Roman" w:eastAsia="Times New Roman" w:hAnsi="Times New Roman" w:cs="Times New Roman"/>
          <w:sz w:val="24"/>
          <w:szCs w:val="24"/>
        </w:rPr>
      </w:pPr>
      <w:r>
        <w:rPr>
          <w:rFonts w:ascii="Arial" w:eastAsia="Arial" w:hAnsi="Arial" w:cs="Arial"/>
          <w:b/>
          <w:bCs/>
          <w:color w:val="000000"/>
          <w:sz w:val="24"/>
          <w:szCs w:val="24"/>
        </w:rPr>
        <w:t>AGENCY UMBRELLA-UNIT NUMBER:</w:t>
      </w:r>
      <w:r>
        <w:rPr>
          <w:rFonts w:ascii="Arial" w:eastAsia="Arial" w:hAnsi="Arial" w:cs="Arial"/>
          <w:b/>
          <w:bCs/>
          <w:color w:val="000000"/>
          <w:sz w:val="24"/>
          <w:szCs w:val="24"/>
        </w:rPr>
        <w:tab/>
        <w:t>94-</w:t>
      </w:r>
      <w:r w:rsidR="007A64F0">
        <w:rPr>
          <w:rFonts w:ascii="Arial" w:eastAsia="Arial" w:hAnsi="Arial" w:cs="Arial"/>
          <w:b/>
          <w:bCs/>
          <w:color w:val="000000"/>
          <w:sz w:val="24"/>
          <w:szCs w:val="24"/>
        </w:rPr>
        <w:t>075</w:t>
      </w:r>
    </w:p>
    <w:p w14:paraId="00000006" w14:textId="77777777" w:rsidR="005A3381" w:rsidRDefault="005A3381">
      <w:pPr>
        <w:spacing w:after="0" w:line="240" w:lineRule="auto"/>
        <w:rPr>
          <w:rFonts w:ascii="Times New Roman" w:eastAsia="Times New Roman" w:hAnsi="Times New Roman" w:cs="Times New Roman"/>
          <w:sz w:val="24"/>
          <w:szCs w:val="24"/>
        </w:rPr>
      </w:pPr>
    </w:p>
    <w:p w14:paraId="00000007" w14:textId="5EA63C06" w:rsidR="005A3381" w:rsidRDefault="00465289">
      <w:pPr>
        <w:spacing w:after="0" w:line="240" w:lineRule="auto"/>
        <w:rPr>
          <w:rFonts w:ascii="Times New Roman" w:eastAsia="Times New Roman" w:hAnsi="Times New Roman" w:cs="Times New Roman"/>
          <w:sz w:val="24"/>
          <w:szCs w:val="24"/>
        </w:rPr>
      </w:pPr>
      <w:r>
        <w:rPr>
          <w:rFonts w:ascii="Arial" w:eastAsia="Arial" w:hAnsi="Arial" w:cs="Arial"/>
          <w:b/>
          <w:bCs/>
          <w:color w:val="000000"/>
          <w:sz w:val="24"/>
          <w:szCs w:val="24"/>
        </w:rPr>
        <w:t>AGENCY NAME:</w:t>
      </w:r>
      <w:r>
        <w:rPr>
          <w:rFonts w:ascii="Arial" w:eastAsia="Arial" w:hAnsi="Arial" w:cs="Arial"/>
          <w:b/>
          <w:bCs/>
          <w:color w:val="000000"/>
          <w:sz w:val="24"/>
          <w:szCs w:val="24"/>
        </w:rPr>
        <w:tab/>
        <w:t xml:space="preserve">Maine </w:t>
      </w:r>
      <w:r w:rsidR="007A64F0">
        <w:rPr>
          <w:rFonts w:ascii="Arial" w:eastAsia="Arial" w:hAnsi="Arial" w:cs="Arial"/>
          <w:b/>
          <w:bCs/>
          <w:color w:val="000000"/>
          <w:sz w:val="24"/>
          <w:szCs w:val="24"/>
        </w:rPr>
        <w:t>Library Commission</w:t>
      </w:r>
    </w:p>
    <w:p w14:paraId="00000008" w14:textId="77777777" w:rsidR="005A3381" w:rsidRDefault="005A3381">
      <w:pPr>
        <w:spacing w:after="0" w:line="240" w:lineRule="auto"/>
        <w:rPr>
          <w:rFonts w:ascii="Times New Roman" w:eastAsia="Times New Roman" w:hAnsi="Times New Roman" w:cs="Times New Roman"/>
          <w:sz w:val="24"/>
          <w:szCs w:val="24"/>
        </w:rPr>
      </w:pPr>
    </w:p>
    <w:p w14:paraId="00000009" w14:textId="77777777" w:rsidR="005A3381" w:rsidRDefault="00465289">
      <w:pPr>
        <w:spacing w:after="0" w:line="240" w:lineRule="auto"/>
        <w:rPr>
          <w:rFonts w:ascii="Times New Roman" w:eastAsia="Times New Roman" w:hAnsi="Times New Roman" w:cs="Times New Roman"/>
          <w:sz w:val="24"/>
          <w:szCs w:val="24"/>
        </w:rPr>
      </w:pPr>
      <w:r>
        <w:rPr>
          <w:rFonts w:ascii="Arial" w:eastAsia="Arial" w:hAnsi="Arial" w:cs="Arial"/>
          <w:b/>
          <w:bCs/>
          <w:color w:val="000000"/>
          <w:sz w:val="24"/>
          <w:szCs w:val="24"/>
        </w:rPr>
        <w:t>RULE-MAKING LIAISON:</w:t>
      </w:r>
      <w:r>
        <w:rPr>
          <w:rFonts w:ascii="Arial" w:eastAsia="Arial" w:hAnsi="Arial" w:cs="Arial"/>
          <w:b/>
          <w:bCs/>
          <w:color w:val="000000"/>
          <w:sz w:val="24"/>
          <w:szCs w:val="24"/>
        </w:rPr>
        <w:tab/>
      </w:r>
    </w:p>
    <w:p w14:paraId="0000000A" w14:textId="77777777" w:rsidR="005A3381" w:rsidRDefault="005A3381">
      <w:pPr>
        <w:spacing w:after="0" w:line="240" w:lineRule="auto"/>
        <w:rPr>
          <w:rFonts w:ascii="Times New Roman" w:eastAsia="Times New Roman" w:hAnsi="Times New Roman" w:cs="Times New Roman"/>
          <w:sz w:val="24"/>
          <w:szCs w:val="24"/>
        </w:rPr>
      </w:pPr>
    </w:p>
    <w:p w14:paraId="0000000B" w14:textId="1D0CE5B9" w:rsidR="005A3381" w:rsidRDefault="007A64F0">
      <w:pPr>
        <w:spacing w:after="0" w:line="240" w:lineRule="auto"/>
        <w:rPr>
          <w:rFonts w:ascii="Times New Roman" w:eastAsia="Times New Roman" w:hAnsi="Times New Roman" w:cs="Times New Roman"/>
          <w:sz w:val="24"/>
          <w:szCs w:val="24"/>
        </w:rPr>
      </w:pPr>
      <w:r>
        <w:rPr>
          <w:rFonts w:ascii="Arial" w:eastAsia="Arial" w:hAnsi="Arial" w:cs="Arial"/>
          <w:color w:val="000000"/>
          <w:sz w:val="24"/>
          <w:szCs w:val="24"/>
        </w:rPr>
        <w:t>Lori Stockman, Maine State Librarian, 64 State House Station, Augusta, ME 04333; 207-287-5604.</w:t>
      </w:r>
    </w:p>
    <w:p w14:paraId="0000000C" w14:textId="77777777" w:rsidR="005A3381" w:rsidRDefault="005A3381">
      <w:pPr>
        <w:spacing w:after="0" w:line="240" w:lineRule="auto"/>
        <w:rPr>
          <w:rFonts w:ascii="Times New Roman" w:eastAsia="Times New Roman" w:hAnsi="Times New Roman" w:cs="Times New Roman"/>
          <w:sz w:val="24"/>
          <w:szCs w:val="24"/>
        </w:rPr>
      </w:pPr>
    </w:p>
    <w:p w14:paraId="0000000D" w14:textId="77777777" w:rsidR="005A3381" w:rsidRDefault="00465289">
      <w:pPr>
        <w:spacing w:after="0" w:line="240" w:lineRule="auto"/>
        <w:rPr>
          <w:rFonts w:ascii="Times New Roman" w:eastAsia="Times New Roman" w:hAnsi="Times New Roman" w:cs="Times New Roman"/>
          <w:sz w:val="24"/>
          <w:szCs w:val="24"/>
        </w:rPr>
      </w:pPr>
      <w:r>
        <w:rPr>
          <w:rFonts w:ascii="Arial" w:eastAsia="Arial" w:hAnsi="Arial" w:cs="Arial"/>
          <w:b/>
          <w:bCs/>
          <w:color w:val="000000"/>
          <w:sz w:val="24"/>
          <w:szCs w:val="24"/>
        </w:rPr>
        <w:t>EMERGENCY RULES ADOPTED SINCE THE LAST REGULATORY AGENDA:</w:t>
      </w:r>
      <w:r>
        <w:rPr>
          <w:rFonts w:ascii="Arial" w:eastAsia="Arial" w:hAnsi="Arial" w:cs="Arial"/>
          <w:color w:val="000000"/>
          <w:sz w:val="24"/>
          <w:szCs w:val="24"/>
        </w:rPr>
        <w:tab/>
        <w:t>None</w:t>
      </w:r>
    </w:p>
    <w:p w14:paraId="0000000E" w14:textId="77777777" w:rsidR="005A3381" w:rsidRDefault="005A3381">
      <w:pPr>
        <w:spacing w:after="0" w:line="240" w:lineRule="auto"/>
        <w:rPr>
          <w:rFonts w:ascii="Times New Roman" w:eastAsia="Times New Roman" w:hAnsi="Times New Roman" w:cs="Times New Roman"/>
          <w:sz w:val="24"/>
          <w:szCs w:val="24"/>
        </w:rPr>
      </w:pPr>
    </w:p>
    <w:p w14:paraId="0000000F" w14:textId="204383E6" w:rsidR="005A3381" w:rsidRDefault="00465289">
      <w:pPr>
        <w:spacing w:after="0" w:line="240" w:lineRule="auto"/>
        <w:rPr>
          <w:rFonts w:ascii="Times New Roman" w:eastAsia="Times New Roman" w:hAnsi="Times New Roman" w:cs="Times New Roman"/>
          <w:sz w:val="24"/>
          <w:szCs w:val="24"/>
        </w:rPr>
      </w:pPr>
      <w:r>
        <w:rPr>
          <w:rFonts w:ascii="Arial" w:eastAsia="Arial" w:hAnsi="Arial" w:cs="Arial"/>
          <w:b/>
          <w:bCs/>
          <w:color w:val="000000"/>
          <w:sz w:val="24"/>
          <w:szCs w:val="24"/>
        </w:rPr>
        <w:t>EXPECTED 202</w:t>
      </w:r>
      <w:r w:rsidR="00A05725">
        <w:rPr>
          <w:rFonts w:ascii="Arial" w:eastAsia="Arial" w:hAnsi="Arial" w:cs="Arial"/>
          <w:b/>
          <w:bCs/>
          <w:color w:val="000000"/>
          <w:sz w:val="24"/>
          <w:szCs w:val="24"/>
        </w:rPr>
        <w:t>6</w:t>
      </w:r>
      <w:r>
        <w:rPr>
          <w:rFonts w:ascii="Arial" w:eastAsia="Arial" w:hAnsi="Arial" w:cs="Arial"/>
          <w:b/>
          <w:bCs/>
          <w:color w:val="000000"/>
          <w:sz w:val="24"/>
          <w:szCs w:val="24"/>
        </w:rPr>
        <w:t>-202</w:t>
      </w:r>
      <w:r w:rsidR="00A05725">
        <w:rPr>
          <w:rFonts w:ascii="Arial" w:eastAsia="Arial" w:hAnsi="Arial" w:cs="Arial"/>
          <w:b/>
          <w:bCs/>
          <w:color w:val="000000"/>
          <w:sz w:val="24"/>
          <w:szCs w:val="24"/>
        </w:rPr>
        <w:t>7</w:t>
      </w:r>
      <w:r>
        <w:rPr>
          <w:rFonts w:ascii="Arial" w:eastAsia="Arial" w:hAnsi="Arial" w:cs="Arial"/>
          <w:b/>
          <w:bCs/>
          <w:color w:val="000000"/>
          <w:sz w:val="24"/>
          <w:szCs w:val="24"/>
        </w:rPr>
        <w:t xml:space="preserve"> RULE-MAKING ACTIVITY:</w:t>
      </w:r>
    </w:p>
    <w:p w14:paraId="00000010" w14:textId="77777777" w:rsidR="005A3381" w:rsidRDefault="005A3381">
      <w:pPr>
        <w:spacing w:after="0" w:line="240" w:lineRule="auto"/>
        <w:rPr>
          <w:rFonts w:ascii="Times New Roman" w:eastAsia="Times New Roman" w:hAnsi="Times New Roman" w:cs="Times New Roman"/>
          <w:sz w:val="24"/>
          <w:szCs w:val="24"/>
        </w:rPr>
      </w:pPr>
    </w:p>
    <w:p w14:paraId="00000011" w14:textId="77777777" w:rsidR="005A3381" w:rsidRDefault="005A3381">
      <w:pPr>
        <w:spacing w:after="0" w:line="240" w:lineRule="auto"/>
        <w:rPr>
          <w:rFonts w:ascii="Arial" w:eastAsia="Arial" w:hAnsi="Arial" w:cs="Arial"/>
          <w:color w:val="000000"/>
          <w:sz w:val="24"/>
          <w:szCs w:val="24"/>
        </w:rPr>
      </w:pPr>
    </w:p>
    <w:p w14:paraId="00000012" w14:textId="10A22760" w:rsidR="005A3381" w:rsidRDefault="00465289">
      <w:pPr>
        <w:spacing w:after="0" w:line="240" w:lineRule="auto"/>
        <w:rPr>
          <w:rFonts w:ascii="Times New Roman" w:eastAsia="Times New Roman" w:hAnsi="Times New Roman" w:cs="Times New Roman"/>
          <w:sz w:val="24"/>
          <w:szCs w:val="24"/>
        </w:rPr>
      </w:pPr>
      <w:r>
        <w:rPr>
          <w:rFonts w:ascii="Arial" w:eastAsia="Arial" w:hAnsi="Arial" w:cs="Arial"/>
          <w:color w:val="000000"/>
          <w:sz w:val="24"/>
          <w:szCs w:val="24"/>
        </w:rPr>
        <w:t xml:space="preserve">CHAPTER </w:t>
      </w:r>
      <w:r w:rsidR="004C0F82">
        <w:rPr>
          <w:rFonts w:ascii="Arial" w:eastAsia="Arial" w:hAnsi="Arial" w:cs="Arial"/>
          <w:color w:val="000000"/>
          <w:sz w:val="24"/>
          <w:szCs w:val="24"/>
        </w:rPr>
        <w:t>1</w:t>
      </w:r>
      <w:r>
        <w:rPr>
          <w:rFonts w:ascii="Arial" w:eastAsia="Arial" w:hAnsi="Arial" w:cs="Arial"/>
          <w:color w:val="000000"/>
          <w:sz w:val="24"/>
          <w:szCs w:val="24"/>
        </w:rPr>
        <w:t>:</w:t>
      </w:r>
      <w:r w:rsidR="00966FD4">
        <w:rPr>
          <w:rFonts w:ascii="Arial" w:eastAsia="Arial" w:hAnsi="Arial" w:cs="Arial"/>
          <w:color w:val="000000"/>
          <w:sz w:val="24"/>
          <w:szCs w:val="24"/>
        </w:rPr>
        <w:t xml:space="preserve"> Maine Regional Library System</w:t>
      </w:r>
      <w:r>
        <w:rPr>
          <w:rFonts w:ascii="Arial" w:eastAsia="Arial" w:hAnsi="Arial" w:cs="Arial"/>
          <w:color w:val="000000"/>
          <w:sz w:val="24"/>
          <w:szCs w:val="24"/>
        </w:rPr>
        <w:t> </w:t>
      </w:r>
    </w:p>
    <w:p w14:paraId="00000013" w14:textId="691C3573" w:rsidR="005A3381" w:rsidRDefault="00465289">
      <w:pPr>
        <w:spacing w:after="0" w:line="240" w:lineRule="auto"/>
        <w:rPr>
          <w:rFonts w:ascii="Times New Roman" w:eastAsia="Times New Roman" w:hAnsi="Times New Roman" w:cs="Times New Roman"/>
          <w:sz w:val="24"/>
          <w:szCs w:val="24"/>
        </w:rPr>
      </w:pPr>
      <w:r>
        <w:rPr>
          <w:rFonts w:ascii="Arial" w:eastAsia="Arial" w:hAnsi="Arial" w:cs="Arial"/>
          <w:color w:val="000000"/>
          <w:sz w:val="24"/>
          <w:szCs w:val="24"/>
        </w:rPr>
        <w:t xml:space="preserve">STATUTORY BASIS:  </w:t>
      </w:r>
      <w:r w:rsidR="004C0F82">
        <w:rPr>
          <w:rFonts w:ascii="Arial" w:eastAsia="Arial" w:hAnsi="Arial" w:cs="Arial"/>
          <w:color w:val="000000"/>
          <w:sz w:val="24"/>
          <w:szCs w:val="24"/>
        </w:rPr>
        <w:t>27</w:t>
      </w:r>
      <w:r>
        <w:rPr>
          <w:rFonts w:ascii="Arial" w:eastAsia="Arial" w:hAnsi="Arial" w:cs="Arial"/>
          <w:color w:val="000000"/>
          <w:sz w:val="24"/>
          <w:szCs w:val="24"/>
        </w:rPr>
        <w:t xml:space="preserve"> M.R.S. § </w:t>
      </w:r>
      <w:r w:rsidR="004C0F82">
        <w:rPr>
          <w:rFonts w:ascii="Arial" w:eastAsia="Arial" w:hAnsi="Arial" w:cs="Arial"/>
          <w:color w:val="000000"/>
          <w:sz w:val="24"/>
          <w:szCs w:val="24"/>
        </w:rPr>
        <w:t>111</w:t>
      </w:r>
      <w:r>
        <w:rPr>
          <w:rFonts w:ascii="Arial" w:eastAsia="Arial" w:hAnsi="Arial" w:cs="Arial"/>
          <w:color w:val="000000"/>
          <w:sz w:val="24"/>
          <w:szCs w:val="24"/>
        </w:rPr>
        <w:t>(</w:t>
      </w:r>
      <w:r w:rsidR="004C0F82">
        <w:rPr>
          <w:rFonts w:ascii="Arial" w:eastAsia="Arial" w:hAnsi="Arial" w:cs="Arial"/>
          <w:color w:val="000000"/>
          <w:sz w:val="24"/>
          <w:szCs w:val="24"/>
        </w:rPr>
        <w:t>2</w:t>
      </w:r>
      <w:r>
        <w:rPr>
          <w:rFonts w:ascii="Arial" w:eastAsia="Arial" w:hAnsi="Arial" w:cs="Arial"/>
          <w:color w:val="000000"/>
          <w:sz w:val="24"/>
          <w:szCs w:val="24"/>
        </w:rPr>
        <w:t>).</w:t>
      </w:r>
    </w:p>
    <w:p w14:paraId="00000014" w14:textId="5040369E" w:rsidR="005A3381" w:rsidRPr="0063459A" w:rsidRDefault="00465289">
      <w:pPr>
        <w:spacing w:after="0" w:line="240" w:lineRule="auto"/>
        <w:rPr>
          <w:rFonts w:ascii="Arial" w:eastAsia="Times New Roman" w:hAnsi="Arial" w:cs="Arial"/>
          <w:sz w:val="24"/>
          <w:szCs w:val="24"/>
        </w:rPr>
      </w:pPr>
      <w:r>
        <w:rPr>
          <w:rFonts w:ascii="Arial" w:eastAsia="Arial" w:hAnsi="Arial" w:cs="Arial"/>
          <w:color w:val="000000"/>
          <w:sz w:val="24"/>
          <w:szCs w:val="24"/>
        </w:rPr>
        <w:t>PURPOSE: </w:t>
      </w:r>
      <w:r w:rsidR="0063459A" w:rsidRPr="0063459A">
        <w:rPr>
          <w:rFonts w:ascii="Arial" w:hAnsi="Arial" w:cs="Arial"/>
          <w:sz w:val="24"/>
          <w:szCs w:val="24"/>
        </w:rPr>
        <w:t>27 M.R.S. § 112(2) charges the Maine Library Commission with “[e]stablish[ing] the policies and operations of the Maine State Library and the State's library program including minimum standards of library service, the apportionment of state aid to libraries, the designation of library regions and their boundaries, the endorsement of the designation of area reference and resource centers and the designation of research centers after full consideration of the advice of the State Librarian.” For decades, the Commission has used the Maine Regional Library System Agreement with participating libraries.  Last winter, the Commission was advised that the substantive requirements in the Agreement needed to be in statute or rule in order to be enforceable.  This rule establishes those requirements.  In addition, the Commission recognizes that it operates in a world of limited human and fiscal resources. This rule allocates those resources in a manner that the Commission believes best serves the people of Maine</w:t>
      </w:r>
    </w:p>
    <w:p w14:paraId="00000015" w14:textId="77777777" w:rsidR="005A3381" w:rsidRDefault="00465289">
      <w:pPr>
        <w:spacing w:after="0" w:line="240" w:lineRule="auto"/>
        <w:rPr>
          <w:rFonts w:ascii="Times New Roman" w:eastAsia="Times New Roman" w:hAnsi="Times New Roman" w:cs="Times New Roman"/>
          <w:sz w:val="24"/>
          <w:szCs w:val="24"/>
        </w:rPr>
      </w:pPr>
      <w:r>
        <w:rPr>
          <w:rFonts w:ascii="Arial" w:eastAsia="Arial" w:hAnsi="Arial" w:cs="Arial"/>
          <w:color w:val="000000"/>
          <w:sz w:val="24"/>
          <w:szCs w:val="24"/>
        </w:rPr>
        <w:t>SCHEDULE FOR ADOPTION:  Unknown.</w:t>
      </w:r>
    </w:p>
    <w:p w14:paraId="00000016" w14:textId="7DA0ECFF" w:rsidR="005A3381" w:rsidRDefault="00465289">
      <w:pPr>
        <w:spacing w:after="0" w:line="240" w:lineRule="auto"/>
        <w:rPr>
          <w:rFonts w:ascii="Times New Roman" w:eastAsia="Times New Roman" w:hAnsi="Times New Roman" w:cs="Times New Roman"/>
          <w:sz w:val="24"/>
          <w:szCs w:val="24"/>
        </w:rPr>
      </w:pPr>
      <w:r>
        <w:rPr>
          <w:rFonts w:ascii="Arial" w:eastAsia="Arial" w:hAnsi="Arial" w:cs="Arial"/>
          <w:color w:val="000000"/>
          <w:sz w:val="24"/>
          <w:szCs w:val="24"/>
        </w:rPr>
        <w:t>AFFECTED PARTIES:  All</w:t>
      </w:r>
      <w:r w:rsidR="00A84849">
        <w:rPr>
          <w:rFonts w:ascii="Arial" w:eastAsia="Arial" w:hAnsi="Arial" w:cs="Arial"/>
          <w:color w:val="000000"/>
          <w:sz w:val="24"/>
          <w:szCs w:val="24"/>
        </w:rPr>
        <w:t xml:space="preserve"> libraries in Maine who want to be members of the Maine Regional Library System</w:t>
      </w:r>
      <w:r>
        <w:rPr>
          <w:rFonts w:ascii="Arial" w:eastAsia="Arial" w:hAnsi="Arial" w:cs="Arial"/>
          <w:color w:val="000000"/>
          <w:sz w:val="24"/>
          <w:szCs w:val="24"/>
        </w:rPr>
        <w:t>.</w:t>
      </w:r>
    </w:p>
    <w:p w14:paraId="00000017" w14:textId="77777777" w:rsidR="005A3381" w:rsidRDefault="00465289">
      <w:pPr>
        <w:spacing w:after="0" w:line="240" w:lineRule="auto"/>
        <w:rPr>
          <w:rFonts w:ascii="Arial" w:eastAsia="Arial" w:hAnsi="Arial" w:cs="Arial"/>
          <w:color w:val="000000"/>
          <w:sz w:val="24"/>
          <w:szCs w:val="24"/>
        </w:rPr>
      </w:pPr>
      <w:r>
        <w:rPr>
          <w:rFonts w:ascii="Arial" w:eastAsia="Arial" w:hAnsi="Arial" w:cs="Arial"/>
          <w:color w:val="000000"/>
          <w:sz w:val="24"/>
          <w:szCs w:val="24"/>
        </w:rPr>
        <w:t>CONSENSUS-BASED RULE DEVELOPMENT:  No.</w:t>
      </w:r>
    </w:p>
    <w:p w14:paraId="00000018" w14:textId="77777777" w:rsidR="005A3381" w:rsidRDefault="005A3381">
      <w:pPr>
        <w:spacing w:after="0" w:line="240" w:lineRule="auto"/>
        <w:rPr>
          <w:rFonts w:ascii="Arial" w:eastAsia="Arial" w:hAnsi="Arial" w:cs="Arial"/>
          <w:color w:val="000000"/>
          <w:sz w:val="24"/>
          <w:szCs w:val="24"/>
        </w:rPr>
      </w:pPr>
    </w:p>
    <w:p w14:paraId="0000001E" w14:textId="77777777" w:rsidR="005A3381" w:rsidRDefault="005A3381">
      <w:pPr>
        <w:spacing w:after="0" w:line="240" w:lineRule="auto"/>
        <w:rPr>
          <w:rFonts w:ascii="Times New Roman" w:eastAsia="Times New Roman" w:hAnsi="Times New Roman" w:cs="Times New Roman"/>
          <w:sz w:val="24"/>
          <w:szCs w:val="24"/>
        </w:rPr>
      </w:pPr>
    </w:p>
    <w:p w14:paraId="0000001F" w14:textId="77777777" w:rsidR="005A3381" w:rsidRDefault="005A3381">
      <w:pPr>
        <w:spacing w:after="0" w:line="240" w:lineRule="auto"/>
        <w:rPr>
          <w:rFonts w:ascii="Times New Roman" w:eastAsia="Times New Roman" w:hAnsi="Times New Roman" w:cs="Times New Roman"/>
          <w:sz w:val="24"/>
          <w:szCs w:val="24"/>
        </w:rPr>
      </w:pPr>
    </w:p>
    <w:p w14:paraId="00000020" w14:textId="77777777" w:rsidR="005A3381" w:rsidRDefault="005A3381"/>
    <w:sectPr w:rsidR="005A338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8960115B-846E-462F-8370-0B1CAE02B29B}"/>
    <w:embedBold r:id="rId2" w:fontKey="{25F3BD3D-163B-4C35-BFF9-1BB66EBEA29A}"/>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882E234F-680B-4CB3-96D4-4D6DDF77A0DC}"/>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4" w:fontKey="{1A9CF3AF-DD7D-4B20-B21C-246B8BCD3A4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381"/>
    <w:rsid w:val="001203FF"/>
    <w:rsid w:val="0026138B"/>
    <w:rsid w:val="002623F9"/>
    <w:rsid w:val="0028116B"/>
    <w:rsid w:val="003537A8"/>
    <w:rsid w:val="00465289"/>
    <w:rsid w:val="004C0F82"/>
    <w:rsid w:val="005A3381"/>
    <w:rsid w:val="0063459A"/>
    <w:rsid w:val="00742C0B"/>
    <w:rsid w:val="007A64F0"/>
    <w:rsid w:val="007E7301"/>
    <w:rsid w:val="008D6ACD"/>
    <w:rsid w:val="00966FD4"/>
    <w:rsid w:val="00A05725"/>
    <w:rsid w:val="00A84849"/>
    <w:rsid w:val="00D80D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16738"/>
  <w15:docId w15:val="{C5C82296-4382-4EFF-94E3-3B15B07F6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NormalWeb">
    <w:name w:val="Normal (Web)"/>
    <w:basedOn w:val="Normal"/>
    <w:uiPriority w:val="99"/>
    <w:semiHidden/>
    <w:unhideWhenUsed/>
    <w:rsid w:val="001B49A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1B49AE"/>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x7aFHA4Jynv0lPL4IvGJ1o9fHQ==">CgMxLjA4AHIhMTl4MjJqbVhHYXpsYnpHanVNSDZSOHZ3TTRIeE90NkNF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244</Words>
  <Characters>1391</Characters>
  <Application>Microsoft Office Word</Application>
  <DocSecurity>0</DocSecurity>
  <Lines>11</Lines>
  <Paragraphs>3</Paragraphs>
  <ScaleCrop>false</ScaleCrop>
  <Company/>
  <LinksUpToDate>false</LinksUpToDate>
  <CharactersWithSpaces>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Archerhirsch, Barbara</dc:creator>
  <cp:lastModifiedBy>Stockman, Lori</cp:lastModifiedBy>
  <cp:revision>8</cp:revision>
  <dcterms:created xsi:type="dcterms:W3CDTF">2026-09-25T20:15:00Z</dcterms:created>
  <dcterms:modified xsi:type="dcterms:W3CDTF">2026-09-28T16:24:00Z</dcterms:modified>
</cp:coreProperties>
</file>